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4762" w:right="0" w:hanging="0"/>
        <w:contextualSpacing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 «Международный </w:t>
      </w:r>
    </w:p>
    <w:p>
      <w:pPr>
        <w:pStyle w:val="Normal"/>
        <w:spacing w:lineRule="auto" w:line="240" w:before="0" w:after="0"/>
        <w:ind w:left="4762" w:right="0" w:hanging="0"/>
        <w:contextualSpacing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Коммерческий Арбитраж «JUS GENTIUM»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Истец: Сторона А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БИН: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Адрес: г._____, ул.__________, __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IBAN: 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БИК: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Представитель истца по доверенности: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Ф.И.О.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Адрес: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Тел: 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Ответчик: Сторона Б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БИН: </w:t>
      </w:r>
      <w:r>
        <w:rPr>
          <w:rFonts w:cs="Times New Roman" w:ascii="Times New Roman" w:hAnsi="Times New Roman"/>
          <w:b w:val="false"/>
          <w:bCs/>
          <w:sz w:val="22"/>
          <w:szCs w:val="22"/>
        </w:rPr>
        <w:t>121040018603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762" w:right="-227" w:hanging="0"/>
        <w:contextualSpacing/>
        <w:jc w:val="left"/>
        <w:rPr>
          <w:rFonts w:ascii="Times New Roman" w:hAnsi="Times New Roman" w:cs="Times New Roman"/>
          <w:b w:val="false"/>
          <w:b w:val="false"/>
          <w:b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Адрес: </w:t>
      </w:r>
      <w:r>
        <w:rPr>
          <w:rFonts w:cs="Times New Roman" w:ascii="Times New Roman" w:hAnsi="Times New Roman"/>
          <w:b w:val="false"/>
          <w:bCs/>
          <w:sz w:val="22"/>
          <w:szCs w:val="22"/>
        </w:rPr>
        <w:t>г.________, ул.___________, д.__, кв.__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IBAN: 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БИК: 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Тел/факс: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Моб.:</w:t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ind w:left="4762" w:right="0" w:hanging="0"/>
        <w:contextualSpacing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ИСКОВОЕ ЗАЯВЛЕНИЕ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/в порядке арбитражного разбирательства о взыскании суммы задолженности и судебных расходов/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>Относительно подсудности: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Согласно п. _ арбитражного соглашения от __.__.____ г., стороны пришли к согласию о передаче на рассмотрение постоянно действующего </w:t>
      </w:r>
      <w:bookmarkStart w:id="0" w:name="__DdeLink__343_1056790403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Арбитража «Международный Коммерческий Арбитраж «JUS GENTIUM»</w:t>
      </w:r>
      <w:bookmarkEnd w:id="0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: </w:t>
      </w:r>
      <w:r>
        <w:rPr>
          <w:rFonts w:eastAsia="Lucida Sans Unicode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  <w:lang w:val="ru-RU" w:eastAsia="zh-CN" w:bidi="ar-SA"/>
        </w:rPr>
        <w:t xml:space="preserve">Любые споры и/или разногласия, возникающие из настоящего Соглашения или в связи с ним (в том числе касающиеся его толкования, исполнения, нарушения, прекращения или недействительности ), подлежат окончательному урегулированию в Арбитраже «Международный Коммерческий Арбитраж «JUS GENTIUM» (http://arbitrazh.kz), в соответствии с действующим Регламентом. Состав арбитража  будет включать одного арбитра. Место проведения арбитражного разбирательства - город Алматы. Языком арбитражного разбирательства будет русский язык. Применяемое право – нормы материального права Республики Казахстан». </w:t>
      </w:r>
    </w:p>
    <w:p>
      <w:pPr>
        <w:pStyle w:val="NoSpacing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Cs/>
          <w:iCs/>
          <w:sz w:val="22"/>
          <w:szCs w:val="22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В соответствии с п. 1 ст. 9 Закона РК «Об арбитраже»: </w:t>
      </w:r>
      <w:r>
        <w:rPr>
          <w:rFonts w:cs="Times New Roman" w:ascii="Times New Roman" w:hAnsi="Times New Roman"/>
          <w:bCs/>
          <w:i/>
          <w:iCs/>
          <w:color w:val="000000"/>
          <w:sz w:val="22"/>
          <w:szCs w:val="22"/>
          <w:shd w:fill="FFFFFF" w:val="clear"/>
        </w:rPr>
        <w:t>«Арбитражное соглашение заключается в письменной форме. Арбитражное соглашение считается заключенным в письменной форме, если оно содержится в виде арбитражной оговорки в документе, подписанном сторонами, либо заключенным путем обмена письмами, телеграммами, телефонограммами, факсами, электронными документами или иными документами, определяющими субъектов и содержание их волеизъявления».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  <w:highlight w:val="white"/>
          <w:u w:val="single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  <w:u w:val="single"/>
          <w:shd w:fill="FFFFFF" w:val="clear"/>
        </w:rPr>
        <w:t>На основании вышеизложенного считаем, что данный спор вытекает из Соглашения о погашении задолженности, по которому все споры и/или разногласия подлежат окончательному урегулированию в Международном Коммерческом Арбитраже «</w:t>
      </w:r>
      <w:r>
        <w:rPr>
          <w:rFonts w:cs="Times New Roman" w:ascii="Times New Roman" w:hAnsi="Times New Roman"/>
          <w:bCs/>
          <w:color w:val="000000"/>
          <w:sz w:val="22"/>
          <w:szCs w:val="22"/>
          <w:u w:val="single"/>
          <w:shd w:fill="FFFFFF" w:val="clear"/>
          <w:lang w:val="en-US"/>
        </w:rPr>
        <w:t>JUS</w:t>
      </w:r>
      <w:r>
        <w:rPr>
          <w:rFonts w:cs="Times New Roman" w:ascii="Times New Roman" w:hAnsi="Times New Roman"/>
          <w:bCs/>
          <w:color w:val="000000"/>
          <w:sz w:val="22"/>
          <w:szCs w:val="22"/>
          <w:u w:val="single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2"/>
          <w:szCs w:val="22"/>
          <w:u w:val="single"/>
          <w:shd w:fill="FFFFFF" w:val="clear"/>
          <w:lang w:val="en-US"/>
        </w:rPr>
        <w:t>GENTIUM</w:t>
      </w:r>
      <w:r>
        <w:rPr>
          <w:rFonts w:cs="Times New Roman" w:ascii="Times New Roman" w:hAnsi="Times New Roman"/>
          <w:bCs/>
          <w:color w:val="000000"/>
          <w:sz w:val="22"/>
          <w:szCs w:val="22"/>
          <w:u w:val="single"/>
          <w:shd w:fill="FFFFFF" w:val="clear"/>
        </w:rPr>
        <w:t>».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Обстоятельства дела: 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Между Стороной А</w:t>
      </w:r>
      <w:bookmarkStart w:id="1" w:name="__DdeLink__202_152155947111"/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(Истец) и </w:t>
      </w:r>
      <w:bookmarkEnd w:id="1"/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Стороной Б (Ответчик) был заключен Договор №__ от __.__.____г. (далее — Договор).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  <w:t>В соответствии с п. _._ Договора Ответчик обязался производить оплату поставленного товара в течение __ (____) дней после реализации товара.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  <w:t>Согласно п._._ Договора, поставка товара осуществляется на склад Ответчика в течение __ (____ ____) часов с момента получения заявки. В соответствии с п._._ Договора Истец считается исполнившим свое обязательство по поставке, если он доставил товары, указанные в заявке Ответчика по определенному адресу. Исполнение Истцом обязанности по поставке удостоверяется штампом на товаросопроводительной накладной.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  <w:t>Истец свои обязательства по Договору выполнил надлежащим образом. Ответчик, в свою очередь, нарушил свои обязательства, предусмотренные п. _._ Договора.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В соответствии с чем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__.__.____г.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между Стороной А </w:t>
      </w:r>
      <w:bookmarkStart w:id="2" w:name="__DdeLink__202_15215594711"/>
      <w:r>
        <w:rPr>
          <w:rFonts w:cs="Times New Roman" w:ascii="Times New Roman" w:hAnsi="Times New Roman"/>
          <w:color w:val="000000"/>
          <w:sz w:val="22"/>
          <w:szCs w:val="22"/>
        </w:rPr>
        <w:t>(</w:t>
      </w:r>
      <w:bookmarkStart w:id="3" w:name="__DdeLink__769_39482276"/>
      <w:r>
        <w:rPr>
          <w:rFonts w:cs="Times New Roman" w:ascii="Times New Roman" w:hAnsi="Times New Roman"/>
          <w:color w:val="000000"/>
          <w:sz w:val="22"/>
          <w:szCs w:val="22"/>
        </w:rPr>
        <w:t>Сторона</w:t>
      </w:r>
      <w:bookmarkEnd w:id="3"/>
      <w:r>
        <w:rPr>
          <w:rFonts w:cs="Times New Roman" w:ascii="Times New Roman" w:hAnsi="Times New Roman"/>
          <w:color w:val="000000"/>
          <w:sz w:val="22"/>
          <w:szCs w:val="22"/>
        </w:rPr>
        <w:t xml:space="preserve">-1) и </w:t>
      </w:r>
      <w:bookmarkEnd w:id="2"/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Стороной Б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(Сторона-2)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было заключено и согласовано Соглашение о погашении задолженности.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Согласно п. _ С</w:t>
      </w:r>
      <w:bookmarkStart w:id="4" w:name="__DdeLink__593_1065213683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оглашения стороны принимают и соглашаются, что</w:t>
      </w:r>
      <w:bookmarkEnd w:id="4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у Стороны-2 образовалась задолженность перед Стороной-2 в размере _ ___ ___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(__ ________ ______ _____ ___)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тенге.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В силу п. _ Соглашения стороны принимают и соглашаются, что сумма задолженности будет выплачена отдельными траншами, согласно графику погашения задолженности (приложение № _ к Соглашению о погашении задолженности) в срок до __.__.____ г.</w:t>
      </w:r>
    </w:p>
    <w:p>
      <w:pPr>
        <w:pStyle w:val="Normal"/>
        <w:tabs>
          <w:tab w:val="left" w:pos="570" w:leader="none"/>
        </w:tabs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ab/>
        <w:t>В настоящее время задолженность Стороны В перед Стороной А составляет сумму в размере  _ ___ ___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(__ ________ ______ _____ ___)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 тенге.</w:t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Согласно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ст. 272 ГК РК,</w:t>
      </w:r>
      <w:r>
        <w:rPr>
          <w:rFonts w:cs="Times New Roman" w:ascii="Times New Roman" w:hAnsi="Times New Roman"/>
          <w:sz w:val="22"/>
          <w:szCs w:val="22"/>
        </w:rPr>
        <w:t xml:space="preserve"> «Обязательство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— в соответствии с обычаями делового оборота или иными обычно предъявляемыми требованиями». 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Согласно п. 1 ст. 109 ГПК РК – «</w:t>
      </w:r>
      <w:bookmarkStart w:id="5" w:name="SUB1110100"/>
      <w:bookmarkEnd w:id="5"/>
      <w:r>
        <w:rPr>
          <w:rFonts w:cs="Times New Roman" w:ascii="Times New Roman" w:hAnsi="Times New Roman"/>
          <w:sz w:val="22"/>
          <w:szCs w:val="22"/>
        </w:rPr>
        <w:t>1. Стороне, в пользу которой состоялось решение, суд присуждает возмещение другой стороной понесенных ею расходов по оплате помощи представителя, участвовавшего в процессе, в размере фактически понесенных стороной затрат.</w:t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0" w:hanging="0"/>
        <w:jc w:val="both"/>
        <w:rPr>
          <w:rFonts w:ascii="Times New Roman" w:hAnsi="Times New Roman" w:eastAsia="Arial Unicode MS" w:cs="Times New Roman"/>
          <w:sz w:val="22"/>
          <w:szCs w:val="22"/>
        </w:rPr>
      </w:pPr>
      <w:r>
        <w:rPr>
          <w:rFonts w:eastAsia="Arial Unicode MS" w:cs="Times New Roman" w:ascii="Times New Roman" w:hAnsi="Times New Roman"/>
          <w:sz w:val="22"/>
          <w:szCs w:val="22"/>
        </w:rPr>
        <w:tab/>
        <w:t>В соответствии со статьей 272 ГК РК – «Обязательство должно исполняться надлежащим образом в соответствии с условиями обязательства и требованиями законодательства».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В соответствии с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п. 2 ст. 41 Закона РК «Об арбитраже»: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«В постоянно действующем арбитраже размер гонорара арбитров определяется составом арбитража в соответствии со шкалой гонораров арбитров, предусмотренной регламентом постоянно действующего арбитража.». Таким образом, сумма регистрационного арбитражного сбора составляет </w:t>
      </w:r>
      <w:bookmarkStart w:id="6" w:name="__DdeLink__6421_836605248"/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__ ___,__ ( __ _____ __ ____, __)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bookmarkEnd w:id="6"/>
      <w:r>
        <w:rPr>
          <w:rFonts w:cs="Times New Roman" w:ascii="Times New Roman" w:hAnsi="Times New Roman"/>
          <w:sz w:val="22"/>
          <w:szCs w:val="22"/>
        </w:rPr>
        <w:t>тенге, что подтверждается платежным поручением в приложении к исковому заявлению.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 xml:space="preserve">Таким образом, считаем, что наши права нарушены и есть все основания обратиться в Арбитраж в соответствии со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ст. 9 ГК РК.</w:t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0" w:firstLine="567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основании вышеизложенного и руководствуясь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ст. ст. 9, 272, 273 ГК РК, </w:t>
      </w:r>
      <w:bookmarkStart w:id="7" w:name="__DdeLink__1603_1847886636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а также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ст.  ст.  8, 9, 41 </w:t>
      </w:r>
      <w:bookmarkStart w:id="8" w:name="currentDocDiv"/>
      <w:bookmarkEnd w:id="8"/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Закона Республики Казахстан </w:t>
      </w:r>
      <w:bookmarkStart w:id="9" w:name="__DdeLink__6656_685927091"/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от 8 апреля 2016 года № 488-V «Об арбитраже»</w:t>
      </w:r>
      <w:bookmarkEnd w:id="7"/>
      <w:bookmarkEnd w:id="9"/>
      <w:r>
        <w:rPr>
          <w:rFonts w:cs="Times New Roman" w:ascii="Times New Roman" w:hAnsi="Times New Roman"/>
          <w:b/>
          <w:bCs/>
          <w:sz w:val="22"/>
          <w:szCs w:val="22"/>
        </w:rPr>
        <w:t xml:space="preserve">, </w:t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0" w:firstLine="567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0" w:firstLine="567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ПРОШУ:</w:t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iCs/>
          <w:sz w:val="22"/>
          <w:szCs w:val="22"/>
          <w:lang w:val="ru-RU"/>
        </w:rPr>
      </w:pPr>
      <w:r>
        <w:rPr>
          <w:sz w:val="24"/>
          <w:szCs w:val="24"/>
        </w:rPr>
        <w:t>Взыскать со Стороны В</w:t>
      </w:r>
      <w:bookmarkStart w:id="10" w:name="__DdeLink__380_782742164"/>
      <w:r>
        <w:rPr>
          <w:b w:val="false"/>
          <w:bCs w:val="false"/>
          <w:sz w:val="24"/>
          <w:szCs w:val="24"/>
        </w:rPr>
        <w:t xml:space="preserve"> в пользу </w:t>
      </w:r>
      <w:bookmarkEnd w:id="10"/>
      <w:r>
        <w:rPr>
          <w:rFonts w:cs="Times New Roman"/>
          <w:b w:val="false"/>
          <w:bCs w:val="false"/>
          <w:color w:val="000000"/>
          <w:sz w:val="24"/>
          <w:szCs w:val="24"/>
        </w:rPr>
        <w:t>Стороны А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сумму основного долга в размере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>_ ___ ___</w:t>
      </w:r>
      <w:r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 xml:space="preserve">(__ ________ ______ _____ ___) </w:t>
      </w:r>
      <w:r>
        <w:rPr>
          <w:iCs/>
          <w:sz w:val="24"/>
          <w:szCs w:val="24"/>
          <w:lang w:val="ru-RU"/>
        </w:rPr>
        <w:t xml:space="preserve"> тенге.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2"/>
          <w:szCs w:val="22"/>
          <w:lang w:val="ru-RU"/>
        </w:rPr>
      </w:pPr>
      <w:r>
        <w:rPr>
          <w:rFonts w:cs="Times New Roman"/>
          <w:b w:val="false"/>
          <w:bCs w:val="false"/>
          <w:iCs/>
          <w:color w:val="000000"/>
          <w:sz w:val="24"/>
          <w:szCs w:val="24"/>
          <w:lang w:val="ru-RU"/>
        </w:rPr>
        <w:t xml:space="preserve">Взыскать со Стороны В  в пользу Стороны А неустойку в размере </w:t>
      </w:r>
      <w:r>
        <w:rPr>
          <w:rFonts w:cs="Times New Roman"/>
          <w:b/>
          <w:bCs/>
          <w:iCs/>
          <w:color w:val="000000"/>
          <w:sz w:val="24"/>
          <w:szCs w:val="24"/>
          <w:lang w:val="ru-RU"/>
        </w:rPr>
        <w:t>___ ___</w:t>
      </w:r>
      <w:r>
        <w:rPr>
          <w:rFonts w:cs="Times New Roman"/>
          <w:b w:val="false"/>
          <w:bCs w:val="false"/>
          <w:iCs/>
          <w:color w:val="000000"/>
          <w:sz w:val="24"/>
          <w:szCs w:val="24"/>
          <w:lang w:val="ru-RU"/>
        </w:rPr>
        <w:t xml:space="preserve"> (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  <w:lang w:val="ru-RU"/>
        </w:rPr>
        <w:t>___ _____</w:t>
      </w:r>
      <w:r>
        <w:rPr>
          <w:rFonts w:cs="Times New Roman"/>
          <w:b w:val="false"/>
          <w:bCs w:val="false"/>
          <w:iCs/>
          <w:color w:val="000000"/>
          <w:sz w:val="24"/>
          <w:szCs w:val="24"/>
          <w:lang w:val="ru-RU"/>
        </w:rPr>
        <w:t xml:space="preserve">) тенге.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ru-RU"/>
        </w:rPr>
        <w:t>Взыскать со Стороны В</w:t>
      </w:r>
      <w:bookmarkStart w:id="11" w:name="__DdeLink__380_7827421641"/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ru-RU"/>
        </w:rPr>
        <w:t xml:space="preserve"> в пользу </w:t>
      </w:r>
      <w:bookmarkEnd w:id="11"/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ru-RU"/>
        </w:rPr>
        <w:t>Стороны А  расходы по оплате услуг представителя в суде в размере __ ___(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lang w:val="ru-RU"/>
        </w:rPr>
        <w:t>________ ____ _____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ru-RU"/>
        </w:rPr>
        <w:t xml:space="preserve">) тенге.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  <w:tab w:val="left" w:pos="709" w:leader="none"/>
          <w:tab w:val="left" w:pos="6435" w:leader="none"/>
        </w:tabs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Взыскать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>Стороны В в пользу Стороны А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сумму регистрационного арбитражного сбора в размере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__ ___,__ ( __ _____ __ ____, __)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тенге.</w:t>
      </w:r>
    </w:p>
    <w:p>
      <w:pPr>
        <w:pStyle w:val="ListParagraph"/>
        <w:tabs>
          <w:tab w:val="left" w:pos="708" w:leader="none"/>
          <w:tab w:val="left" w:pos="709" w:leader="none"/>
          <w:tab w:val="left" w:pos="6435" w:leader="none"/>
        </w:tabs>
        <w:spacing w:lineRule="auto" w:line="240" w:before="0" w:after="0"/>
        <w:ind w:left="1440" w:right="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-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-57" w:hanging="0"/>
        <w:jc w:val="left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eastAsia="ja-JP" w:bidi="fa-I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ja-JP" w:bidi="fa-IR"/>
        </w:rPr>
        <w:t>Представитель по доверенности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eastAsia="ja-JP" w:bidi="fa-IR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ja-JP" w:bidi="fa-IR"/>
        </w:rPr>
        <w:t>Ф.И.О.</w:t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-624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  <w:lang w:eastAsia="ja-JP" w:bidi="fa-I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eastAsia="ja-JP" w:bidi="fa-IR"/>
        </w:rPr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-6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708" w:leader="none"/>
          <w:tab w:val="left" w:pos="709" w:leader="none"/>
          <w:tab w:val="left" w:pos="6435" w:leader="none"/>
        </w:tabs>
        <w:ind w:left="0" w:right="-624" w:hanging="0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  <w:lang w:eastAsia="ja-JP" w:bidi="fa-IR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  <w:lang w:eastAsia="ja-JP" w:bidi="fa-IR"/>
        </w:rPr>
        <w:t>Приложения: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709" w:leader="none"/>
          <w:tab w:val="left" w:pos="6435" w:leader="none"/>
        </w:tabs>
        <w:spacing w:before="0" w:after="0"/>
        <w:ind w:left="720" w:right="-624" w:hanging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Копия доверенности;</w:t>
      </w:r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709" w:leader="none"/>
          <w:tab w:val="left" w:pos="6435" w:leader="none"/>
        </w:tabs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Квитанция об уплате </w:t>
      </w:r>
      <w:r>
        <w:rPr>
          <w:rFonts w:cs="Times New Roman"/>
          <w:b w:val="false"/>
          <w:bCs w:val="false"/>
          <w:color w:val="000000"/>
          <w:sz w:val="18"/>
          <w:szCs w:val="18"/>
        </w:rPr>
        <w:t xml:space="preserve">регистрационного арбитражного </w:t>
      </w:r>
      <w:r>
        <w:rPr>
          <w:rFonts w:cs="Times New Roman"/>
          <w:sz w:val="18"/>
          <w:szCs w:val="18"/>
          <w:lang w:val="ru-RU"/>
        </w:rPr>
        <w:t xml:space="preserve"> сбора</w:t>
      </w:r>
      <w:r>
        <w:rPr>
          <w:rFonts w:cs="Times New Roman"/>
          <w:sz w:val="18"/>
          <w:szCs w:val="18"/>
        </w:rPr>
        <w:t>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</w:rPr>
        <w:t>Копия С</w:t>
      </w:r>
      <w:r>
        <w:rPr>
          <w:rFonts w:cs="Times New Roman"/>
          <w:sz w:val="18"/>
          <w:szCs w:val="18"/>
          <w:lang w:val="ru-RU"/>
        </w:rPr>
        <w:t>оглашения о погашении задолженности от __.__.____ г.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cs="Times New Roman"/>
          <w:b w:val="false"/>
          <w:bCs w:val="false"/>
          <w:color w:val="000000"/>
          <w:sz w:val="18"/>
          <w:szCs w:val="18"/>
          <w:lang w:val="ru-RU"/>
        </w:rPr>
        <w:t xml:space="preserve">Договор поставки товаров №__2 от __.__.____ г. </w:t>
      </w:r>
      <w:r>
        <w:rPr>
          <w:rFonts w:cs="Times New Roman"/>
          <w:sz w:val="18"/>
          <w:szCs w:val="18"/>
          <w:lang w:val="ru-RU"/>
        </w:rPr>
        <w:t>(копия);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Копия искового заявления – 3 экз.;</w:t>
      </w:r>
    </w:p>
    <w:p>
      <w:pPr>
        <w:pStyle w:val="NoSpacing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iCs/>
          <w:color w:val="000000"/>
          <w:sz w:val="18"/>
          <w:szCs w:val="18"/>
          <w:lang w:val="ru-RU"/>
        </w:rPr>
        <w:t xml:space="preserve">   </w:t>
      </w:r>
    </w:p>
    <w:sectPr>
      <w:type w:val="nextPage"/>
      <w:pgSz w:w="11906" w:h="16838"/>
      <w:pgMar w:left="1095" w:right="857" w:header="0" w:top="422" w:footer="0" w:bottom="6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Droid Sans Fallback" w:cs="Lohit Marathi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3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b/>
      <w:bCs/>
      <w:sz w:val="18"/>
      <w:szCs w:val="18"/>
    </w:rPr>
  </w:style>
  <w:style w:type="character" w:styleId="WW8Num4z1">
    <w:name w:val="WW8Num4z1"/>
    <w:qFormat/>
    <w:rPr>
      <w:rFonts w:ascii="Times New Roman" w:hAnsi="Times New Roman" w:cs="Times New Roman"/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Выделение"/>
    <w:qFormat/>
    <w:rPr>
      <w:i/>
      <w:iCs/>
    </w:rPr>
  </w:style>
  <w:style w:type="character" w:styleId="Style12">
    <w:name w:val="Символ нумерации"/>
    <w:qFormat/>
    <w:rPr>
      <w:rFonts w:ascii="Times New Roman" w:hAnsi="Times New Roman" w:cs="Times New Roman"/>
      <w:b/>
      <w:bCs/>
    </w:rPr>
  </w:style>
  <w:style w:type="character" w:styleId="ListLabel36">
    <w:name w:val="ListLabel 36"/>
    <w:qFormat/>
    <w:rPr>
      <w:b w:val="false"/>
      <w:bCs w:val="fals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Droid Sans Fallback" w:cs="Lohit Marath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Marath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Marathi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Title"/>
    <w:basedOn w:val="Style13"/>
    <w:qFormat/>
    <w:pPr>
      <w:jc w:val="center"/>
    </w:pPr>
    <w:rPr>
      <w:b/>
      <w:bCs/>
      <w:sz w:val="56"/>
      <w:szCs w:val="56"/>
    </w:rPr>
  </w:style>
  <w:style w:type="paragraph" w:styleId="Style21">
    <w:name w:val="Subtitle"/>
    <w:basedOn w:val="Style13"/>
    <w:qFormat/>
    <w:pPr>
      <w:spacing w:before="60" w:after="120"/>
      <w:jc w:val="center"/>
    </w:pPr>
    <w:rPr>
      <w:sz w:val="36"/>
      <w:szCs w:val="36"/>
    </w:rPr>
  </w:style>
  <w:style w:type="paragraph" w:styleId="Style22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tabs>
        <w:tab w:val="left" w:pos="709" w:leader="none"/>
      </w:tabs>
      <w:spacing w:lineRule="auto" w:line="276" w:before="0" w:after="200"/>
      <w:ind w:left="720" w:right="0" w:hanging="0"/>
      <w:textAlignment w:val="baseline"/>
    </w:pPr>
    <w:rPr>
      <w:rFonts w:ascii="Times New Roman" w:hAnsi="Times New Roman" w:eastAsia="Andale Sans UI;Arial Unicode MS" w:cs="Tahoma"/>
      <w:lang w:val="de-DE" w:eastAsia="ja-JP" w:bidi="fa-IR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16970</TotalTime>
  <Application>LibreOffice/5.4.2.2$Linux_X86_64 LibreOffice_project/40m0$Build-2</Application>
  <Pages>2</Pages>
  <Words>763</Words>
  <Characters>4880</Characters>
  <CharactersWithSpaces>5630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2015-05-14T17:32:23Z</dcterms:created>
  <dc:creator/>
  <dc:description/>
  <dc:language>ru-RU</dc:language>
  <cp:lastModifiedBy/>
  <cp:lastPrinted>2016-08-25T17:34:26Z</cp:lastPrinted>
  <dcterms:modified xsi:type="dcterms:W3CDTF">2018-01-04T11:33:38Z</dcterms:modified>
  <cp:revision>8</cp:revision>
  <dc:subject/>
  <dc:title/>
</cp:coreProperties>
</file>